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7E749AA0" /><Relationship Type="http://schemas.openxmlformats.org/officeDocument/2006/relationships/officeDocument" Target="word/document.xml" Id="RFA128167" /><Relationship Type="http://schemas.openxmlformats.org/officeDocument/2006/relationships/extended-properties" Target="docProps/app.xml" Id="Re949d6609a9444c8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62023BEB" wp14:textId="77777777">
      <w:pPr>
        <w:spacing w:before="0" w:after="0" w:line="259" w:lineRule="auto"/>
      </w:pPr>
      <w:r>
        <w:rPr>
          <w:rFonts w:ascii="Calibri" w:hAnsi="Calibri" w:eastAsia="Calibri" w:cs="Calibri"/>
          <w:sz w:val="56"/>
        </w:rPr>
        <w:t xml:space="preserve">                                                </w:t>
      </w:r>
      <w:r>
        <w:rPr>
          <w:rFonts w:ascii="Calibri" w:hAnsi="Calibri" w:eastAsia="Calibri" w:cs="Calibri"/>
          <w:sz w:val="56"/>
        </w:rPr>
        <w:t xml:space="preserve"> </w:t>
      </w:r>
    </w:p>
    <w:p xmlns:wp14="http://schemas.microsoft.com/office/word/2010/wordml" w14:paraId="3E2B51DF" wp14:textId="77777777">
      <w:pPr>
        <w:spacing w:before="0" w:after="0" w:line="259" w:lineRule="auto"/>
      </w:pPr>
      <w:r>
        <w:rPr>
          <w:rFonts w:ascii="Calibri" w:hAnsi="Calibri" w:eastAsia="Calibri" w:cs="Calibri"/>
          <w:sz w:val="56"/>
        </w:rPr>
        <w:t xml:space="preserve">Marylou Reber</w:t>
      </w:r>
      <w:r>
        <w:rPr>
          <w:rFonts w:ascii="Calibri" w:hAnsi="Calibri" w:eastAsia="Calibri" w:cs="Calibri"/>
          <w:sz w:val="56"/>
        </w:rPr>
        <w:t xml:space="preserve"> </w:t>
      </w:r>
    </w:p>
    <w:p xmlns:wp14="http://schemas.microsoft.com/office/word/2010/wordml" w14:paraId="792B78AC" wp14:textId="77777777">
      <w:pPr>
        <w:spacing w:before="0" w:after="0" w:line="259" w:lineRule="auto"/>
        <w:ind w:right="648"/>
        <w:jc w:val="right"/>
      </w:pP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10802 avenue Éthier</w:t>
      </w: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 </w:t>
      </w:r>
    </w:p>
    <w:p xmlns:wp14="http://schemas.microsoft.com/office/word/2010/wordml" w14:paraId="249EBD7D" wp14:textId="77777777">
      <w:pPr>
        <w:spacing w:before="0" w:after="2" w:line="259" w:lineRule="auto"/>
        <w:ind w:left="10" w:right="644" w:hanging="10"/>
        <w:jc w:val="right"/>
      </w:pP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Montréal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Nord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(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Québec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) </w:t>
      </w:r>
    </w:p>
    <w:p xmlns:wp14="http://schemas.microsoft.com/office/word/2010/wordml" w14:paraId="5C9D1F74" wp14:textId="77777777">
      <w:pPr>
        <w:spacing w:before="0" w:after="2" w:line="259" w:lineRule="auto"/>
        <w:ind w:left="10" w:right="645" w:hanging="10"/>
        <w:jc w:val="right"/>
      </w:pPr>
      <w:r>
        <w:rPr>
          <w:rFonts w:ascii="Wingdings" w:hAnsi="Wingdings" w:eastAsia="Wingdings" w:cs="Wingdings"/>
          <w:color w:val="595959"/>
          <w:sz w:val="18"/>
        </w:rPr>
        <w:t xml:space="preserve">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514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226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-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9617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</w:p>
    <w:p xmlns:wp14="http://schemas.microsoft.com/office/word/2010/wordml" w14:paraId="44DBA413" wp14:textId="77777777">
      <w:pPr>
        <w:spacing w:before="0" w:after="14" w:line="259" w:lineRule="auto"/>
        <w:ind w:right="652"/>
        <w:jc w:val="right"/>
      </w:pPr>
      <w:r>
        <w:rPr>
          <w:rFonts w:ascii="Wingdings" w:hAnsi="Wingdings" w:eastAsia="Wingdings" w:cs="Wingdings"/>
          <w:color w:val="595959"/>
          <w:sz w:val="18"/>
        </w:rPr>
        <w:t xml:space="preserve"></w:t>
      </w:r>
      <w:r>
        <w:rPr>
          <w:rFonts w:ascii="Book Antiqua" w:hAnsi="Book Antiqua" w:eastAsia="Book Antiqua" w:cs="Book Antiqua"/>
          <w:i w:val="1"/>
          <w:color w:val="595959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a00000"/>
          <w:sz w:val="18"/>
          <w:u w:val="single" w:color="a00000"/>
        </w:rPr>
        <w:t xml:space="preserve">maryy92@live.ca</w:t>
      </w:r>
      <w:r>
        <w:rPr>
          <w:rFonts w:ascii="Book Antiqua" w:hAnsi="Book Antiqua" w:eastAsia="Book Antiqua" w:cs="Book Antiqua"/>
          <w:i w:val="1"/>
          <w:sz w:val="18"/>
        </w:rPr>
        <w:t xml:space="preserve">  </w:t>
      </w:r>
    </w:p>
    <w:p xmlns:wp14="http://schemas.microsoft.com/office/word/2010/wordml" w14:paraId="3182579F" wp14:textId="77777777">
      <w:pPr>
        <w:spacing w:before="0" w:after="75" w:line="259" w:lineRule="auto"/>
      </w:pPr>
      <w:r>
        <w:rPr>
          <w:rFonts w:ascii="Book Antiqua" w:hAnsi="Book Antiqua" w:eastAsia="Book Antiqua" w:cs="Book Antiqua"/>
          <w:i w:val="1"/>
          <w:sz w:val="18"/>
        </w:rPr>
        <w:t xml:space="preserve"> </w:t>
      </w:r>
      <w:r>
        <w:rPr>
          <w:rFonts w:ascii="Book Antiqua" w:hAnsi="Book Antiqua" w:eastAsia="Book Antiqua" w:cs="Book Antiqua"/>
          <w:i w:val="1"/>
          <w:color w:val="404040"/>
          <w:sz w:val="18"/>
        </w:rPr>
        <w:t xml:space="preserve"> 	</w:t>
      </w:r>
      <w:r>
        <w:rPr>
          <w:rFonts w:ascii="Book Antiqua" w:hAnsi="Book Antiqua" w:eastAsia="Book Antiqua" w:cs="Book Antiqua"/>
          <w:i w:val="1"/>
          <w:sz w:val="18"/>
        </w:rPr>
        <w:t xml:space="preserve"> </w:t>
      </w:r>
    </w:p>
    <w:p xmlns:wp14="http://schemas.microsoft.com/office/word/2010/wordml" w14:paraId="3FFA5588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O</w:t>
      </w:r>
      <w:r>
        <w:rPr/>
        <w:t xml:space="preserve">BJECTIF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29D6B04F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0A6959E7" wp14:textId="77777777">
      <w:pPr>
        <w:spacing w:before="0" w:after="83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F969FB5" wp14:textId="77777777">
      <w:pPr>
        <w:spacing w:before="0" w:after="0" w:line="241" w:lineRule="auto"/>
        <w:ind w:left="1171" w:right="409"/>
      </w:pPr>
      <w:r>
        <w:rPr>
          <w:rFonts w:ascii="Open Sans" w:hAnsi="Open Sans" w:eastAsia="Open Sans" w:cs="Open Sans"/>
          <w:i w:val="1"/>
          <w:color w:val="444444"/>
          <w:sz w:val="24"/>
        </w:rPr>
        <w:t xml:space="preserve">Contribuer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à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la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mise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en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place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d’un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service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à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la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clientèle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chaleureux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et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attentionné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tout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en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offrant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un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service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hors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-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pair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qui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donnera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envie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aux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clients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de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revenir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dans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votre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 </w:t>
      </w:r>
      <w:r>
        <w:rPr>
          <w:rFonts w:ascii="Open Sans" w:hAnsi="Open Sans" w:eastAsia="Open Sans" w:cs="Open Sans"/>
          <w:i w:val="1"/>
          <w:color w:val="444444"/>
          <w:sz w:val="24"/>
        </w:rPr>
        <w:t xml:space="preserve">commerce.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100C5B58" wp14:textId="77777777">
      <w:pPr>
        <w:spacing w:before="0" w:after="36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2CAB1359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C</w:t>
      </w:r>
      <w:r>
        <w:rPr/>
        <w:t xml:space="preserve">OMPÉTENCES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12F40E8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4A8D552A" wp14:textId="77777777">
      <w:pPr>
        <w:spacing w:before="0" w:after="24" w:line="259" w:lineRule="auto"/>
        <w:ind w:right="669"/>
        <w:jc w:val="right"/>
      </w:pPr>
      <w:r>
        <w:rPr>
          <w:rFonts w:ascii="Book Antiqua" w:hAnsi="Book Antiqua" w:eastAsia="Book Antiqua" w:cs="Book Antiqua"/>
          <w:sz w:val="16"/>
        </w:rPr>
        <w:t xml:space="preserve"> 	 </w:t>
      </w:r>
    </w:p>
    <w:p xmlns:wp14="http://schemas.microsoft.com/office/word/2010/wordml" w14:paraId="784F4FDA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12</w:t>
      </w:r>
      <w:r>
        <w:rPr>
          <w:rFonts w:ascii="Book Antiqua" w:hAnsi="Book Antiqua" w:eastAsia="Book Antiqua" w:cs="Book Antiqua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ans d’expérience dans le service</w:t>
      </w:r>
      <w:r>
        <w:rPr>
          <w:rFonts w:ascii="Book Antiqua" w:hAnsi="Book Antiqua" w:eastAsia="Book Antiqua" w:cs="Book Antiqua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à la clientèle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46D28124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5 ans d’expérience en tant que commis de département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534B278C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6 ans d’expérience en tant qu’assistante</w:t>
      </w:r>
      <w:r>
        <w:rPr>
          <w:rFonts w:ascii="Book Antiqua" w:hAnsi="Book Antiqua" w:eastAsia="Book Antiqua" w:cs="Book Antiqua"/>
          <w:sz w:val="20"/>
        </w:rPr>
        <w:t xml:space="preserve">-</w:t>
      </w:r>
      <w:r>
        <w:rPr>
          <w:rFonts w:ascii="Book Antiqua" w:hAnsi="Book Antiqua" w:eastAsia="Book Antiqua" w:cs="Book Antiqua"/>
          <w:sz w:val="20"/>
        </w:rPr>
        <w:t xml:space="preserve">gérante de département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05B2E47D" wp14:textId="77777777">
      <w:pPr>
        <w:numPr>
          <w:ilvl w:val="0"/>
          <w:numId w:val="1"/>
        </w:numPr>
        <w:spacing w:before="0" w:after="8" w:line="269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2 </w:t>
      </w:r>
      <w:r>
        <w:rPr>
          <w:rFonts w:ascii="Book Antiqua" w:hAnsi="Book Antiqua" w:eastAsia="Book Antiqua" w:cs="Book Antiqua"/>
          <w:sz w:val="20"/>
        </w:rPr>
        <w:t xml:space="preserve">ans d’expérience en </w:t>
      </w:r>
      <w:r>
        <w:rPr>
          <w:rFonts w:ascii="Book Antiqua" w:hAnsi="Book Antiqua" w:eastAsia="Book Antiqua" w:cs="Book Antiqua"/>
          <w:sz w:val="20"/>
        </w:rPr>
        <w:t xml:space="preserve">animalerie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79C025B3" wp14:textId="77777777">
      <w:pPr>
        <w:numPr>
          <w:ilvl w:val="0"/>
          <w:numId w:val="1"/>
        </w:numPr>
        <w:spacing w:before="0" w:after="4" w:line="250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Langue; français : maternelle</w:t>
      </w:r>
      <w:r>
        <w:rPr>
          <w:rFonts w:ascii="Book Antiqua" w:hAnsi="Book Antiqua" w:eastAsia="Book Antiqua" w:cs="Book Antiqua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anglais</w:t>
      </w:r>
      <w:r>
        <w:rPr>
          <w:rFonts w:ascii="Book Antiqua" w:hAnsi="Book Antiqua" w:eastAsia="Book Antiqua" w:cs="Book Antiqua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:de base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398C9FB5" wp14:textId="77777777">
      <w:pPr>
        <w:numPr>
          <w:ilvl w:val="0"/>
          <w:numId w:val="1"/>
        </w:numPr>
        <w:spacing w:before="0" w:after="4" w:line="250" w:lineRule="auto"/>
        <w:ind w:left="1426" w:right="330" w:hanging="270"/>
      </w:pPr>
      <w:r>
        <w:rPr>
          <w:rFonts w:ascii="Book Antiqua" w:hAnsi="Book Antiqua" w:eastAsia="Book Antiqua" w:cs="Book Antiqua"/>
          <w:sz w:val="20"/>
        </w:rPr>
        <w:t xml:space="preserve">Travaillez en équipe, minutie, prendre des décisions de façon rapide et efficace pour </w:t>
      </w:r>
      <w:r>
        <w:rPr>
          <w:rFonts w:ascii="Book Antiqua" w:hAnsi="Book Antiqua" w:eastAsia="Book Antiqua" w:cs="Book Antiqua"/>
          <w:sz w:val="20"/>
        </w:rPr>
        <w:t xml:space="preserve">les besoins de l’entreprise</w:t>
      </w:r>
      <w:r>
        <w:rPr>
          <w:rFonts w:ascii="Book Antiqua" w:hAnsi="Book Antiqua" w:eastAsia="Book Antiqua" w:cs="Book Antiqua"/>
          <w:sz w:val="20"/>
        </w:rPr>
        <w:t xml:space="preserve">.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08DEACE" wp14:textId="77777777">
      <w:pPr>
        <w:spacing w:before="0" w:after="88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p xmlns:wp14="http://schemas.microsoft.com/office/word/2010/wordml" w14:paraId="31DD52D5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E</w:t>
      </w:r>
      <w:r>
        <w:rPr/>
        <w:t xml:space="preserve">XPÉRIENCE</w:t>
      </w:r>
      <w:r>
        <w:rPr>
          <w:rFonts w:ascii="Book Antiqua" w:hAnsi="Book Antiqua" w:eastAsia="Book Antiqua" w:cs="Book Antiqua"/>
          <w:b w:val="0"/>
          <w:sz w:val="24"/>
        </w:rPr>
        <w:t xml:space="preserve"> </w:t>
      </w:r>
    </w:p>
    <w:p xmlns:wp14="http://schemas.microsoft.com/office/word/2010/wordml" w14:paraId="2BAC6FC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56A6281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:rsidP="64CFF943" w14:paraId="1C163BDE" wp14:textId="253D40B5">
      <w:pPr>
        <w:spacing w:before="0" w:after="0" w:line="259" w:lineRule="auto"/>
        <w:ind w:left="1166" w:hanging="10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Assistante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-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gérante pcx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et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Remplaçante technicienne financière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 xml:space="preserve">   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  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                                                                   </w:t>
      </w:r>
      <w:r w:rsidRPr="64CFF943" w:rsidR="73963A15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                                          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2024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  <w:r w:rsidRPr="64CFF943" w:rsidR="51AE40C9">
        <w:rPr>
          <w:rFonts w:ascii="Book Antiqua" w:hAnsi="Book Antiqua" w:eastAsia="Book Antiqua" w:cs="Book Antiqua"/>
          <w:b w:val="0"/>
          <w:bCs w:val="0"/>
          <w:sz w:val="20"/>
          <w:szCs w:val="20"/>
        </w:rPr>
        <w:t>- aujourd’hui</w:t>
      </w:r>
    </w:p>
    <w:p xmlns:wp14="http://schemas.microsoft.com/office/word/2010/wordml" w:rsidP="64CFF943" w14:paraId="119C9398" wp14:textId="77777777">
      <w:pPr>
        <w:spacing w:before="0" w:after="0" w:line="259" w:lineRule="auto"/>
        <w:ind w:left="1171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Maxi&amp;cie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P="64CFF943" w14:paraId="20876B09" wp14:textId="77777777">
      <w:pPr>
        <w:spacing w:before="0" w:after="0" w:line="259" w:lineRule="auto"/>
        <w:ind w:left="1441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P="64CFF943" w14:paraId="5452752E" wp14:textId="1F7F1034">
      <w:pPr>
        <w:pStyle w:val="heading2"/>
        <w:tabs>
          <w:tab w:val="center" w:pos="1477"/>
          <w:tab w:val="center" w:pos="3837"/>
        </w:tabs>
        <w:spacing w:before="0" w:after="0" w:line="259" w:lineRule="auto"/>
        <w:ind w:left="0" w:firstLine="0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▪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  <w:r>
        <w:tab/>
      </w:r>
      <w:r w:rsidRPr="64CFF943" w:rsidR="4EE29E55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E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ffectuer les commandes en ligne des clients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P="64CFF943" w14:paraId="627F2654" wp14:textId="77777777">
      <w:pPr>
        <w:numPr>
          <w:ilvl w:val="0"/>
          <w:numId w:val="2"/>
        </w:numPr>
        <w:spacing w:before="0" w:after="8" w:line="269" w:lineRule="auto"/>
        <w:ind w:left="1787" w:right="543" w:hanging="361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S’occuper de la gestion du d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épartement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 </w:t>
      </w:r>
    </w:p>
    <w:p xmlns:wp14="http://schemas.microsoft.com/office/word/2010/wordml" w:rsidP="64CFF943" w14:paraId="3D980A6A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Faire les paies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des employ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>és du magasin.</w:t>
      </w: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</w:p>
    <w:p xmlns:wp14="http://schemas.microsoft.com/office/word/2010/wordml" w:rsidP="64CFF943" w14:paraId="10146664" wp14:textId="77777777">
      <w:pPr>
        <w:spacing w:before="0" w:after="0" w:line="259" w:lineRule="auto"/>
        <w:ind w:left="721"/>
        <w:rPr>
          <w:rFonts w:ascii="Book Antiqua" w:hAnsi="Book Antiqua" w:eastAsia="Book Antiqua" w:cs="Book Antiqua"/>
          <w:b w:val="0"/>
          <w:bCs w:val="0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b w:val="0"/>
          <w:bCs w:val="0"/>
          <w:sz w:val="20"/>
          <w:szCs w:val="20"/>
        </w:rPr>
        <w:t xml:space="preserve"> </w:t>
      </w:r>
    </w:p>
    <w:p xmlns:wp14="http://schemas.microsoft.com/office/word/2010/wordml" w14:paraId="5B68B9CD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10E9E810" wp14:textId="77777777">
      <w:pPr>
        <w:spacing w:before="0" w:after="4" w:line="250" w:lineRule="auto"/>
        <w:ind w:left="1181" w:right="543" w:hanging="10"/>
      </w:pP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Assistante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-</w:t>
      </w:r>
      <w:r w:rsidRPr="64CFF943" w:rsidR="64CFF943">
        <w:rPr>
          <w:rFonts w:ascii="Book Antiqua" w:hAnsi="Book Antiqua" w:eastAsia="Book Antiqua" w:cs="Book Antiqua"/>
          <w:b w:val="1"/>
          <w:bCs w:val="1"/>
        </w:rPr>
        <w:t>g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érante service, charcuterie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>et poissonnerie</w:t>
      </w:r>
      <w:r w:rsidRPr="64CFF943" w:rsidR="64CFF943">
        <w:rPr>
          <w:rFonts w:ascii="Book Antiqua" w:hAnsi="Book Antiqua" w:eastAsia="Book Antiqua" w:cs="Book Antiqua"/>
          <w:b w:val="1"/>
          <w:bCs w:val="1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 xml:space="preserve">                                   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>2023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>-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>2024</w:t>
      </w:r>
      <w:r w:rsidRPr="64CFF943" w:rsidR="64CFF943">
        <w:rPr>
          <w:rFonts w:ascii="Book Antiqua" w:hAnsi="Book Antiqua" w:eastAsia="Book Antiqua" w:cs="Book Antiqua"/>
          <w:b w:val="1"/>
          <w:bCs w:val="1"/>
        </w:rPr>
        <w:t xml:space="preserve"> 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>Provigo Jean Paquette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 xml:space="preserve"> </w:t>
      </w:r>
    </w:p>
    <w:p xmlns:wp14="http://schemas.microsoft.com/office/word/2010/wordml" w14:paraId="1B7172F4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26AE838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Veillez au bon fonctionnement du département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:rsidP="64CFF943" w14:paraId="2B8B3D2B" wp14:textId="32A26912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sz w:val="20"/>
          <w:szCs w:val="20"/>
        </w:rPr>
        <w:t>Faire les coupes de fromage et trancher les viandes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 xml:space="preserve"> </w:t>
      </w:r>
    </w:p>
    <w:p xmlns:wp14="http://schemas.microsoft.com/office/word/2010/wordml" w:rsidP="64CFF943" w14:paraId="342D5B82" wp14:textId="1E2E1BF7">
      <w:pPr>
        <w:numPr>
          <w:ilvl w:val="0"/>
          <w:numId w:val="2"/>
        </w:numPr>
        <w:spacing w:before="0" w:after="4" w:line="250" w:lineRule="auto"/>
        <w:ind w:left="1787" w:right="543" w:hanging="361"/>
        <w:rPr>
          <w:rFonts w:ascii="Book Antiqua" w:hAnsi="Book Antiqua" w:eastAsia="Book Antiqua" w:cs="Book Antiqua"/>
          <w:sz w:val="20"/>
          <w:szCs w:val="20"/>
        </w:rPr>
      </w:pPr>
      <w:r w:rsidRPr="64CFF943" w:rsidR="64CFF943">
        <w:rPr>
          <w:rFonts w:ascii="Book Antiqua" w:hAnsi="Book Antiqua" w:eastAsia="Book Antiqua" w:cs="Book Antiqua"/>
          <w:sz w:val="20"/>
          <w:szCs w:val="20"/>
        </w:rPr>
        <w:t>Préparer des plateaux de charcuterie pour les clients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 xml:space="preserve"> </w:t>
      </w:r>
    </w:p>
    <w:p xmlns:wp14="http://schemas.microsoft.com/office/word/2010/wordml" w14:paraId="6F1DD7D1" wp14:textId="62BCAF34">
      <w:pPr>
        <w:numPr>
          <w:ilvl w:val="0"/>
          <w:numId w:val="2"/>
        </w:numPr>
        <w:spacing w:before="0" w:after="4" w:line="250" w:lineRule="auto"/>
        <w:ind w:left="1787" w:right="543" w:hanging="361"/>
        <w:rPr/>
      </w:pPr>
      <w:r w:rsidRPr="64CFF943" w:rsidR="64CFF943">
        <w:rPr>
          <w:rFonts w:ascii="Book Antiqua" w:hAnsi="Book Antiqua" w:eastAsia="Book Antiqua" w:cs="Book Antiqua"/>
          <w:sz w:val="20"/>
          <w:szCs w:val="20"/>
        </w:rPr>
        <w:t>effectuer les coupes des poissons.</w:t>
      </w:r>
      <w:r w:rsidRPr="64CFF943" w:rsidR="64CFF943">
        <w:rPr>
          <w:rFonts w:ascii="Book Antiqua" w:hAnsi="Book Antiqua" w:eastAsia="Book Antiqua" w:cs="Book Antiqua"/>
          <w:sz w:val="20"/>
          <w:szCs w:val="20"/>
        </w:rPr>
        <w:t xml:space="preserve"> </w:t>
      </w:r>
    </w:p>
    <w:p xmlns:wp14="http://schemas.microsoft.com/office/word/2010/wordml" w14:paraId="4D2918B3" wp14:textId="77777777">
      <w:pPr>
        <w:numPr>
          <w:ilvl w:val="0"/>
          <w:numId w:val="2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Faire les inventaires des départements.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325CE300" wp14:textId="77777777">
      <w:pPr>
        <w:spacing w:before="0" w:after="0" w:line="259" w:lineRule="auto"/>
        <w:ind w:left="180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25DD3341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23DD831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6E2A17E4" wp14:textId="15F5A8B0">
      <w:pPr>
        <w:pStyle w:val="heading2"/>
        <w:spacing w:before="0" w:after="0" w:line="259" w:lineRule="auto"/>
        <w:ind w:left="0" w:firstLine="0"/>
      </w:pPr>
      <w:r w:rsidRPr="64CFF943" w:rsidR="64CFF943">
        <w:rPr>
          <w:sz w:val="22"/>
          <w:szCs w:val="22"/>
        </w:rPr>
        <w:t xml:space="preserve">        </w:t>
      </w:r>
    </w:p>
    <w:p xmlns:wp14="http://schemas.microsoft.com/office/word/2010/wordml" w:rsidP="64CFF943" w14:paraId="16D97CE0" wp14:textId="484FFF34">
      <w:pPr>
        <w:pStyle w:val="heading2"/>
        <w:spacing w:before="0" w:after="0" w:line="259" w:lineRule="auto"/>
        <w:ind w:left="0" w:firstLine="0"/>
        <w:rPr>
          <w:sz w:val="22"/>
          <w:szCs w:val="22"/>
        </w:rPr>
      </w:pPr>
    </w:p>
    <w:p xmlns:wp14="http://schemas.microsoft.com/office/word/2010/wordml" w14:paraId="652FB09A" wp14:textId="4AD888CF">
      <w:pPr>
        <w:pStyle w:val="heading2"/>
        <w:spacing w:before="0" w:after="0" w:line="259" w:lineRule="auto"/>
        <w:ind w:left="0" w:firstLine="0"/>
      </w:pPr>
      <w:r w:rsidRPr="64CFF943" w:rsidR="199251FC">
        <w:rPr>
          <w:sz w:val="22"/>
          <w:szCs w:val="22"/>
        </w:rPr>
        <w:t xml:space="preserve">            </w:t>
      </w:r>
      <w:r w:rsidRPr="64CFF943" w:rsidR="64CFF943">
        <w:rPr>
          <w:sz w:val="22"/>
          <w:szCs w:val="22"/>
        </w:rPr>
        <w:t xml:space="preserve">Gérante du département de la poissonnerie                                      </w:t>
      </w:r>
      <w:r w:rsidRPr="64CFF943" w:rsidR="64CFF943">
        <w:rPr>
          <w:sz w:val="22"/>
          <w:szCs w:val="22"/>
        </w:rPr>
        <w:t xml:space="preserve">                    </w:t>
      </w:r>
      <w:r w:rsidRPr="64CFF943" w:rsidR="64CFF943">
        <w:rPr>
          <w:rFonts w:ascii="Book Antiqua" w:hAnsi="Book Antiqua" w:eastAsia="Book Antiqua" w:cs="Book Antiqua"/>
          <w:b w:val="0"/>
          <w:bCs w:val="0"/>
          <w:i w:val="1"/>
          <w:iCs w:val="1"/>
          <w:sz w:val="18"/>
          <w:szCs w:val="18"/>
        </w:rPr>
        <w:t>2021</w:t>
      </w:r>
      <w:r w:rsidRPr="64CFF943" w:rsidR="64CFF943">
        <w:rPr>
          <w:rFonts w:ascii="Book Antiqua" w:hAnsi="Book Antiqua" w:eastAsia="Book Antiqua" w:cs="Book Antiqua"/>
          <w:b w:val="0"/>
          <w:bCs w:val="0"/>
          <w:i w:val="1"/>
          <w:iCs w:val="1"/>
          <w:sz w:val="18"/>
          <w:szCs w:val="18"/>
        </w:rPr>
        <w:t>-</w:t>
      </w:r>
      <w:r w:rsidRPr="64CFF943" w:rsidR="64CFF943">
        <w:rPr>
          <w:rFonts w:ascii="Book Antiqua" w:hAnsi="Book Antiqua" w:eastAsia="Book Antiqua" w:cs="Book Antiqua"/>
          <w:b w:val="0"/>
          <w:bCs w:val="0"/>
          <w:i w:val="1"/>
          <w:iCs w:val="1"/>
          <w:sz w:val="18"/>
          <w:szCs w:val="18"/>
        </w:rPr>
        <w:t>2023</w:t>
      </w:r>
      <w:r w:rsidRPr="64CFF943" w:rsidR="64CFF943">
        <w:rPr>
          <w:rFonts w:ascii="Book Antiqua" w:hAnsi="Book Antiqua" w:eastAsia="Book Antiqua" w:cs="Book Antiqua"/>
          <w:b w:val="0"/>
          <w:bCs w:val="0"/>
          <w:i w:val="1"/>
          <w:iCs w:val="1"/>
          <w:sz w:val="18"/>
          <w:szCs w:val="18"/>
        </w:rPr>
        <w:t xml:space="preserve"> </w:t>
      </w:r>
    </w:p>
    <w:p xmlns:wp14="http://schemas.microsoft.com/office/word/2010/wordml" w:rsidP="64CFF943" w14:paraId="5A161664" wp14:textId="1B7A63A5">
      <w:pPr>
        <w:spacing w:before="0" w:after="6" w:line="259" w:lineRule="auto"/>
        <w:ind/>
      </w:pPr>
      <w:r w:rsidRPr="64CFF943" w:rsidR="73C074F5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16"/>
          <w:szCs w:val="16"/>
        </w:rPr>
        <w:t xml:space="preserve">         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16"/>
          <w:szCs w:val="16"/>
        </w:rPr>
        <w:t xml:space="preserve">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I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GA extra marché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 </w:t>
      </w:r>
    </w:p>
    <w:p xmlns:wp14="http://schemas.microsoft.com/office/word/2010/wordml" w:rsidP="64CFF943" w14:paraId="3B391ED4" wp14:textId="185B8B67">
      <w:pPr>
        <w:spacing w:before="0" w:after="3" w:line="259" w:lineRule="auto"/>
        <w:ind w:left="0" w:hanging="0"/>
      </w:pPr>
      <w:r w:rsidRPr="64CFF943" w:rsidR="4AE0C4A6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        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SénécalInc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 </w:t>
      </w:r>
    </w:p>
    <w:p xmlns:wp14="http://schemas.microsoft.com/office/word/2010/wordml" w14:paraId="7FDE0BDC" wp14:textId="77777777">
      <w:pPr>
        <w:spacing w:before="0" w:after="0" w:line="259" w:lineRule="auto"/>
        <w:ind w:left="1801"/>
      </w:pP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 </w:t>
      </w:r>
    </w:p>
    <w:p xmlns:wp14="http://schemas.microsoft.com/office/word/2010/wordml" w14:paraId="3D55260C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Veillez au bon fonctionnement du département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0A1368DC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Envoyer les commandes avec un symbol et CAO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588C53E3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Placer les produits dans les présentoirs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469F27C4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Effectuer les inventaires des produits du département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013932D9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Vérifier les horaires des employés avec Kronos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3AE6EF57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Préparer les aliments du comptoir service 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3AB8F02B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i w:val="1"/>
          <w:sz w:val="20"/>
        </w:rPr>
        <w:t xml:space="preserve">Pr</w:t>
      </w:r>
      <w:r>
        <w:rPr>
          <w:rFonts w:ascii="Book Antiqua" w:hAnsi="Book Antiqua" w:eastAsia="Book Antiqua" w:cs="Book Antiqua"/>
          <w:sz w:val="20"/>
        </w:rPr>
        <w:t xml:space="preserve">éparer la table a glace pour y mettre les poissons du jour.</w:t>
      </w:r>
      <w:r>
        <w:rPr>
          <w:rFonts w:ascii="Book Antiqua" w:hAnsi="Book Antiqua" w:eastAsia="Book Antiqua" w:cs="Book Antiqua"/>
          <w:color w:val="243f60"/>
          <w:sz w:val="20"/>
        </w:rPr>
        <w:t xml:space="preserve"> </w:t>
      </w:r>
    </w:p>
    <w:p xmlns:wp14="http://schemas.microsoft.com/office/word/2010/wordml" w14:paraId="3FE50AB1" wp14:textId="77777777">
      <w:pPr>
        <w:numPr>
          <w:ilvl w:val="0"/>
          <w:numId w:val="3"/>
        </w:numPr>
        <w:spacing w:before="0" w:after="4" w:line="250" w:lineRule="auto"/>
        <w:ind w:left="1787" w:right="543" w:hanging="361"/>
      </w:pPr>
      <w:r>
        <w:rPr>
          <w:rFonts w:ascii="Book Antiqua" w:hAnsi="Book Antiqua" w:eastAsia="Book Antiqua" w:cs="Book Antiqua"/>
          <w:sz w:val="20"/>
        </w:rPr>
        <w:t xml:space="preserve">Faire les coupes de poisson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3E237525" wp14:textId="77777777">
      <w:pPr>
        <w:spacing w:before="0" w:after="3" w:line="259" w:lineRule="auto"/>
        <w:ind w:left="1166" w:hanging="10"/>
      </w:pP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                                     </w:t>
      </w: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Offrir un excellent service à la clientèle</w:t>
      </w: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.</w:t>
      </w: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 </w:t>
      </w:r>
    </w:p>
    <w:p xmlns:wp14="http://schemas.microsoft.com/office/word/2010/wordml" w14:paraId="37A1FBC8" wp14:textId="77777777">
      <w:pPr>
        <w:spacing w:before="0" w:after="0" w:line="259" w:lineRule="auto"/>
      </w:pPr>
      <w:r>
        <w:rPr>
          <w:rFonts w:ascii="Book Antiqua" w:hAnsi="Book Antiqua" w:eastAsia="Book Antiqua" w:cs="Book Antiqua"/>
          <w:i w:val="1"/>
          <w:sz w:val="20"/>
        </w:rPr>
        <w:t xml:space="preserve">                                     </w:t>
      </w:r>
    </w:p>
    <w:p xmlns:wp14="http://schemas.microsoft.com/office/word/2010/wordml" w14:paraId="6C1031F9" wp14:textId="77777777">
      <w:pPr>
        <w:spacing w:before="0" w:after="0" w:line="259" w:lineRule="auto"/>
      </w:pPr>
      <w:r>
        <w:rPr>
          <w:rFonts w:ascii="Book Antiqua" w:hAnsi="Book Antiqua" w:eastAsia="Book Antiqua" w:cs="Book Antiqua"/>
          <w:i w:val="1"/>
          <w:sz w:val="20"/>
        </w:rPr>
        <w:t xml:space="preserve"> </w:t>
      </w:r>
    </w:p>
    <w:p xmlns:wp14="http://schemas.microsoft.com/office/word/2010/wordml" w14:paraId="4CE745D7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  <w:sz w:val="20"/>
        </w:rPr>
        <w:t xml:space="preserve"> </w:t>
      </w:r>
    </w:p>
    <w:p xmlns:wp14="http://schemas.microsoft.com/office/word/2010/wordml" w14:paraId="7D149327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  <w:sz w:val="20"/>
        </w:rPr>
        <w:t xml:space="preserve"> </w:t>
      </w:r>
    </w:p>
    <w:tbl>
      <w:tblPr>
        <w:tblStyle w:val="TableGrid"/>
        <w:tblW w:w="9414" w:type="dxa"/>
        <w:tblInd w:w="0" w:type="dxa"/>
        <w:tblCellMar>
          <w:top w:w="12" w:type="dxa"/>
          <w:left w:w="0" w:type="dxa"/>
          <w:bottom w:w="0" w:type="dxa"/>
          <w:right w:w="0" w:type="dxa"/>
        </w:tblCellMar>
      </w:tblPr>
      <w:tblGrid>
        <w:gridCol w:w="7824"/>
        <w:gridCol w:w="1591"/>
      </w:tblGrid>
      <w:tr xmlns:wp14="http://schemas.microsoft.com/office/word/2010/wordml" w:rsidTr="64CFF943" w14:paraId="2DBB985B" wp14:textId="77777777">
        <w:trPr>
          <w:trHeight w:val="505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70245451" wp14:textId="77777777">
            <w:pPr>
              <w:spacing w:before="0" w:after="0" w:line="259" w:lineRule="auto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            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Assistante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-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gérante du prêt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-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à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-</w:t>
            </w:r>
            <w:r>
              <w:rPr>
                <w:rFonts w:ascii="Book Antiqua" w:hAnsi="Book Antiqua" w:eastAsia="Book Antiqua" w:cs="Book Antiqua"/>
                <w:b w:val="1"/>
              </w:rPr>
              <w:t xml:space="preserve">manger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42A6B8E4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IGA extra marché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7CC41CAE" wp14:textId="77777777">
            <w:pPr>
              <w:spacing w:before="0" w:after="0" w:line="259" w:lineRule="auto"/>
              <w:ind w:left="100"/>
            </w:pPr>
            <w:r>
              <w:rPr>
                <w:rFonts w:ascii="Book Antiqua" w:hAnsi="Book Antiqua" w:eastAsia="Book Antiqua" w:cs="Book Antiqua"/>
                <w:i w:val="1"/>
                <w:color w:val="595959"/>
                <w:sz w:val="18"/>
              </w:rPr>
              <w:t xml:space="preserve">2019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18"/>
              </w:rPr>
              <w:t xml:space="preserve"> 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18"/>
              </w:rPr>
              <w:t xml:space="preserve">–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18"/>
              </w:rPr>
              <w:t xml:space="preserve"> 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18"/>
              </w:rPr>
              <w:t xml:space="preserve">2021</w:t>
            </w:r>
            <w:r>
              <w:rPr>
                <w:rFonts w:ascii="Book Antiqua" w:hAnsi="Book Antiqua" w:eastAsia="Book Antiqua" w:cs="Book Antiqua"/>
                <w:b w:val="1"/>
                <w:i w:val="1"/>
                <w:color w:val="595959"/>
                <w:sz w:val="18"/>
              </w:rPr>
              <w:t xml:space="preserve"> </w:t>
            </w:r>
          </w:p>
        </w:tc>
      </w:tr>
      <w:tr xmlns:wp14="http://schemas.microsoft.com/office/word/2010/wordml" w:rsidTr="64CFF943" w14:paraId="0105DD18" wp14:textId="77777777">
        <w:trPr>
          <w:trHeight w:val="4157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1EA47A88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SénécalInc.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555AC55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Veillez au bon fonctionnement du département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382CD760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Envoyer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les commandes avec un symbol et CAO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211E8E67" wp14:textId="77777777">
            <w:pPr>
              <w:numPr>
                <w:ilvl w:val="0"/>
                <w:numId w:val="5"/>
              </w:numPr>
              <w:spacing w:before="0" w:after="15" w:line="259" w:lineRule="auto"/>
              <w:ind w:left="229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Placer les produits dans les présentoirs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5CA4848D" wp14:textId="77777777">
            <w:pPr>
              <w:numPr>
                <w:ilvl w:val="0"/>
                <w:numId w:val="5"/>
              </w:numPr>
              <w:spacing w:before="0" w:after="16" w:line="259" w:lineRule="auto"/>
              <w:ind w:left="229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Effectuer les inventaires des produits du département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2A5DFB91" wp14:textId="77777777">
            <w:pPr>
              <w:numPr>
                <w:ilvl w:val="0"/>
                <w:numId w:val="5"/>
              </w:numPr>
              <w:spacing w:before="0" w:after="0" w:line="276" w:lineRule="auto"/>
              <w:ind w:left="229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Vérifier les horaires des employés avec Kronos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  <w:r>
              <w:rPr>
                <w:rFonts w:ascii="Wingdings" w:hAnsi="Wingdings" w:eastAsia="Wingdings" w:cs="Wingdings"/>
                <w:sz w:val="16"/>
              </w:rPr>
              <w:t xml:space="preserve">▪</w:t>
            </w:r>
            <w:r>
              <w:rPr>
                <w:rFonts w:ascii="Arial" w:hAnsi="Arial" w:eastAsia="Arial" w:cs="Arial"/>
                <w:sz w:val="16"/>
              </w:rPr>
              <w:t xml:space="preserve"> 	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Préparer les aliments du comptoir service 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  <w:r>
              <w:rPr>
                <w:rFonts w:ascii="Wingdings" w:hAnsi="Wingdings" w:eastAsia="Wingdings" w:cs="Wingdings"/>
                <w:color w:val="243f60"/>
                <w:sz w:val="16"/>
              </w:rPr>
              <w:t xml:space="preserve">▪</w:t>
            </w:r>
            <w:r>
              <w:rPr>
                <w:rFonts w:ascii="Arial" w:hAnsi="Arial" w:eastAsia="Arial" w:cs="Arial"/>
                <w:color w:val="243f60"/>
                <w:sz w:val="16"/>
              </w:rPr>
              <w:t xml:space="preserve"> 	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Préparer les plateaux de buffets.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 </w:t>
            </w:r>
            <w:r>
              <w:rPr>
                <w:rFonts w:ascii="Book Antiqua" w:hAnsi="Book Antiqua" w:eastAsia="Book Antiqua" w:cs="Book Antiqua"/>
                <w:color w:val="243f60"/>
                <w:sz w:val="20"/>
              </w:rPr>
              <w:t xml:space="preserve"> </w:t>
            </w:r>
          </w:p>
          <w:p w14:paraId="76390CC9" wp14:textId="77777777">
            <w:pPr>
              <w:spacing w:before="0" w:after="0" w:line="259" w:lineRule="auto"/>
              <w:ind w:left="1161"/>
            </w:pPr>
            <w:r>
              <w:rPr>
                <w:rFonts w:ascii="Book Antiqua" w:hAnsi="Book Antiqua" w:eastAsia="Book Antiqua" w:cs="Book Antiqua"/>
                <w:color w:val="595959"/>
                <w:sz w:val="20"/>
              </w:rPr>
              <w:t xml:space="preserve">                        </w:t>
            </w:r>
            <w:r>
              <w:rPr>
                <w:rFonts w:ascii="Book Antiqua" w:hAnsi="Book Antiqua" w:eastAsia="Book Antiqua" w:cs="Book Antiqua"/>
                <w:color w:val="595959"/>
                <w:sz w:val="20"/>
              </w:rPr>
              <w:t xml:space="preserve">Offrir un excellent service à la clientèle</w:t>
            </w:r>
            <w:r>
              <w:rPr>
                <w:rFonts w:ascii="Book Antiqua" w:hAnsi="Book Antiqua" w:eastAsia="Book Antiqua" w:cs="Book Antiqua"/>
                <w:color w:val="595959"/>
                <w:sz w:val="20"/>
              </w:rPr>
              <w:t xml:space="preserve">    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253B9705" wp14:textId="77777777">
            <w:pPr>
              <w:spacing w:before="0" w:after="13" w:line="259" w:lineRule="auto"/>
              <w:ind w:left="1171"/>
            </w:pPr>
            <w:r>
              <w:rPr>
                <w:rFonts w:ascii="Book Antiqua" w:hAnsi="Book Antiqua" w:eastAsia="Book Antiqua" w:cs="Book Antiqua"/>
                <w:sz w:val="12"/>
              </w:rPr>
              <w:t xml:space="preserve"> </w:t>
            </w:r>
          </w:p>
          <w:p w14:paraId="752553BD" wp14:textId="77777777">
            <w:pPr>
              <w:spacing w:before="0" w:after="93" w:line="259" w:lineRule="auto"/>
              <w:ind w:left="1171"/>
            </w:pPr>
            <w:r>
              <w:rPr>
                <w:rFonts w:ascii="Book Antiqua" w:hAnsi="Book Antiqua" w:eastAsia="Book Antiqua" w:cs="Book Antiqua"/>
                <w:sz w:val="12"/>
              </w:rPr>
              <w:t xml:space="preserve"> </w:t>
            </w:r>
          </w:p>
          <w:p w14:paraId="56051E44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</w:t>
            </w:r>
          </w:p>
          <w:p w14:paraId="554EF5F4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</w:t>
            </w:r>
          </w:p>
          <w:p w14:paraId="7E235B9D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</w:t>
            </w:r>
          </w:p>
          <w:p w14:paraId="66AC4DF1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</w:t>
            </w:r>
          </w:p>
          <w:p w14:paraId="131F8F3A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b w:val="1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455E230F" wp14:textId="77777777">
            <w:pPr>
              <w:spacing w:before="0" w:after="0" w:line="259" w:lineRule="auto"/>
              <w:jc w:val="right"/>
            </w:pPr>
            <w:r>
              <w:rPr>
                <w:rFonts w:ascii="Book Antiqua" w:hAnsi="Book Antiqua" w:eastAsia="Book Antiqua" w:cs="Book Antiqua"/>
                <w:b w:val="1"/>
                <w:i w:val="1"/>
                <w:color w:val="7f7f7f"/>
                <w:sz w:val="20"/>
              </w:rPr>
              <w:t xml:space="preserve"> </w:t>
            </w:r>
          </w:p>
        </w:tc>
      </w:tr>
      <w:tr xmlns:wp14="http://schemas.microsoft.com/office/word/2010/wordml" w:rsidTr="64CFF943" w14:paraId="07ACA3A1" wp14:textId="77777777">
        <w:trPr>
          <w:trHeight w:val="270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P="64CFF943" w14:paraId="591B8F4A" wp14:textId="69335F74">
            <w:pPr>
              <w:spacing w:before="0" w:after="0" w:line="259" w:lineRule="auto"/>
              <w:ind w:left="0"/>
            </w:pPr>
            <w:r w:rsidRPr="64CFF943" w:rsidR="6C4FE420">
              <w:rPr>
                <w:rFonts w:ascii="Book Antiqua" w:hAnsi="Book Antiqua" w:eastAsia="Book Antiqua" w:cs="Book Antiqua"/>
                <w:b w:val="1"/>
                <w:bCs w:val="1"/>
                <w:color w:val="595959" w:themeColor="accent6" w:themeTint="A6" w:themeShade="FF"/>
                <w:sz w:val="20"/>
                <w:szCs w:val="20"/>
              </w:rPr>
              <w:t xml:space="preserve">                      </w:t>
            </w:r>
            <w:r w:rsidRPr="64CFF943" w:rsidR="64CFF943">
              <w:rPr>
                <w:rFonts w:ascii="Book Antiqua" w:hAnsi="Book Antiqua" w:eastAsia="Book Antiqua" w:cs="Book Antiqua"/>
                <w:b w:val="1"/>
                <w:bCs w:val="1"/>
                <w:color w:val="595959" w:themeColor="accent6" w:themeTint="A6" w:themeShade="FF"/>
                <w:sz w:val="20"/>
                <w:szCs w:val="20"/>
              </w:rPr>
              <w:t>Commis/Assistante</w:t>
            </w:r>
            <w:r w:rsidRPr="64CFF943" w:rsidR="64CFF943">
              <w:rPr>
                <w:rFonts w:ascii="Book Antiqua" w:hAnsi="Book Antiqua" w:eastAsia="Book Antiqua" w:cs="Book Antiqua"/>
                <w:b w:val="1"/>
                <w:bCs w:val="1"/>
                <w:color w:val="595959" w:themeColor="accent6" w:themeTint="A6" w:themeShade="FF"/>
                <w:sz w:val="20"/>
                <w:szCs w:val="20"/>
              </w:rPr>
              <w:t>-</w:t>
            </w:r>
            <w:r w:rsidRPr="64CFF943" w:rsidR="64CFF943">
              <w:rPr>
                <w:rFonts w:ascii="Book Antiqua" w:hAnsi="Book Antiqua" w:eastAsia="Book Antiqua" w:cs="Book Antiqua"/>
                <w:b w:val="1"/>
                <w:bCs w:val="1"/>
                <w:color w:val="595959" w:themeColor="accent6" w:themeTint="A6" w:themeShade="FF"/>
                <w:sz w:val="20"/>
                <w:szCs w:val="20"/>
              </w:rPr>
              <w:t>gérante</w:t>
            </w:r>
            <w:r w:rsidRPr="64CFF943" w:rsidR="64CFF9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2B4C2DEB" wp14:textId="77777777">
            <w:pPr>
              <w:spacing w:before="0" w:after="0" w:line="259" w:lineRule="auto"/>
              <w:ind w:left="50"/>
            </w:pP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2011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–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 </w:t>
            </w:r>
            <w:r>
              <w:rPr>
                <w:rFonts w:ascii="Book Antiqua" w:hAnsi="Book Antiqua" w:eastAsia="Book Antiqua" w:cs="Book Antiqua"/>
                <w:i w:val="1"/>
                <w:color w:val="595959"/>
                <w:sz w:val="20"/>
              </w:rPr>
              <w:t xml:space="preserve">2019</w:t>
            </w:r>
            <w:r>
              <w:rPr>
                <w:rFonts w:ascii="Book Antiqua" w:hAnsi="Book Antiqua" w:eastAsia="Book Antiqua" w:cs="Book Antiqua"/>
                <w:b w:val="1"/>
                <w:i w:val="1"/>
                <w:color w:val="595959"/>
                <w:sz w:val="18"/>
              </w:rPr>
              <w:t xml:space="preserve"> </w:t>
            </w:r>
          </w:p>
        </w:tc>
      </w:tr>
      <w:tr xmlns:wp14="http://schemas.microsoft.com/office/word/2010/wordml" w:rsidTr="64CFF943" w14:paraId="46FDC193" wp14:textId="77777777">
        <w:trPr>
          <w:trHeight w:val="2855" w:hRule="atLeast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28920684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color w:val="202124"/>
                <w:sz w:val="18"/>
              </w:rPr>
              <w:t xml:space="preserve">IGAextraCDLTellierInc.</w:t>
            </w:r>
            <w:r>
              <w:rPr>
                <w:rFonts w:ascii="Book Antiqua" w:hAnsi="Book Antiqua" w:eastAsia="Book Antiqua" w:cs="Book Antiqua"/>
                <w:i w:val="1"/>
                <w:color w:val="7f7f7f"/>
                <w:sz w:val="20"/>
              </w:rPr>
              <w:t xml:space="preserve"> </w:t>
            </w:r>
          </w:p>
          <w:p w14:paraId="0A8DB014" wp14:textId="77777777">
            <w:pPr>
              <w:spacing w:before="0" w:after="24" w:line="259" w:lineRule="auto"/>
              <w:ind w:left="1171"/>
            </w:pPr>
            <w:r>
              <w:rPr>
                <w:rFonts w:ascii="Book Antiqua" w:hAnsi="Book Antiqua" w:eastAsia="Book Antiqua" w:cs="Book Antiqua"/>
                <w:sz w:val="16"/>
              </w:rPr>
              <w:t xml:space="preserve"> </w:t>
            </w:r>
          </w:p>
          <w:p w14:paraId="39611091" wp14:textId="77777777">
            <w:pPr>
              <w:numPr>
                <w:ilvl w:val="0"/>
                <w:numId w:val="6"/>
              </w:numPr>
              <w:spacing w:before="0" w:after="83" w:line="259" w:lineRule="auto"/>
              <w:ind w:left="144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Préparer les aliments du comptoir service 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7DDC9536" wp14:textId="77777777">
            <w:pPr>
              <w:numPr>
                <w:ilvl w:val="0"/>
                <w:numId w:val="6"/>
              </w:numPr>
              <w:spacing w:before="0" w:after="0" w:line="259" w:lineRule="auto"/>
              <w:ind w:left="144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Offrir un excellent service à la clientèle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14:paraId="2AE0321D" wp14:textId="77777777">
            <w:pPr>
              <w:numPr>
                <w:ilvl w:val="0"/>
                <w:numId w:val="6"/>
              </w:numPr>
              <w:spacing w:before="0" w:after="15" w:line="259" w:lineRule="auto"/>
              <w:ind w:left="144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Veillez au bon fonctionnement du département</w:t>
            </w: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  <w:p w:rsidP="64CFF943" w14:paraId="09DF7909" wp14:textId="7A0F440B">
            <w:pPr>
              <w:numPr>
                <w:ilvl w:val="0"/>
                <w:numId w:val="6"/>
              </w:numPr>
              <w:spacing w:before="0" w:after="0" w:line="241" w:lineRule="auto"/>
              <w:ind w:left="1441"/>
              <w:rPr>
                <w:rFonts w:ascii="Book Antiqua" w:hAnsi="Book Antiqua" w:eastAsia="Book Antiqua" w:cs="Book Antiqua"/>
                <w:sz w:val="20"/>
                <w:szCs w:val="20"/>
              </w:rPr>
            </w:pPr>
            <w:r w:rsidRPr="64CFF943" w:rsidR="64CFF943">
              <w:rPr>
                <w:rFonts w:ascii="Book Antiqua" w:hAnsi="Book Antiqua" w:eastAsia="Book Antiqua" w:cs="Book Antiqua"/>
                <w:sz w:val="20"/>
                <w:szCs w:val="20"/>
              </w:rPr>
              <w:t>Envoyer les commandes avec un symbol et CAO</w:t>
            </w:r>
            <w:r w:rsidRPr="64CFF943" w:rsidR="64CFF943">
              <w:rPr>
                <w:rFonts w:ascii="Book Antiqua" w:hAnsi="Book Antiqua" w:eastAsia="Book Antiqua" w:cs="Book Antiqua"/>
                <w:sz w:val="20"/>
                <w:szCs w:val="20"/>
              </w:rPr>
              <w:t xml:space="preserve"> </w:t>
            </w:r>
          </w:p>
          <w:p w14:paraId="0D20822D" wp14:textId="074612AF">
            <w:pPr>
              <w:numPr>
                <w:ilvl w:val="0"/>
                <w:numId w:val="6"/>
              </w:numPr>
              <w:spacing w:before="0" w:after="0" w:line="241" w:lineRule="auto"/>
              <w:ind w:left="1441"/>
              <w:rPr/>
            </w:pPr>
            <w:r w:rsidRPr="64CFF943" w:rsidR="64CFF943">
              <w:rPr>
                <w:rFonts w:ascii="Book Antiqua" w:hAnsi="Book Antiqua" w:eastAsia="Book Antiqua" w:cs="Book Antiqua"/>
                <w:sz w:val="20"/>
                <w:szCs w:val="20"/>
              </w:rPr>
              <w:t>O</w:t>
            </w:r>
            <w:r w:rsidRPr="64CFF943" w:rsidR="64CFF943">
              <w:rPr>
                <w:rFonts w:ascii="Book Antiqua" w:hAnsi="Book Antiqua" w:eastAsia="Book Antiqua" w:cs="Book Antiqua"/>
                <w:sz w:val="20"/>
                <w:szCs w:val="20"/>
              </w:rPr>
              <w:t>pérer une caisse enregistreuse</w:t>
            </w:r>
            <w:r w:rsidRPr="64CFF943" w:rsidR="64CFF943">
              <w:rPr>
                <w:rFonts w:ascii="Book Antiqua" w:hAnsi="Book Antiqua" w:eastAsia="Book Antiqua" w:cs="Book Antiqua"/>
                <w:sz w:val="20"/>
                <w:szCs w:val="20"/>
              </w:rPr>
              <w:t xml:space="preserve"> </w:t>
            </w:r>
          </w:p>
          <w:p w14:paraId="0DFAE634" wp14:textId="77777777">
            <w:pPr>
              <w:spacing w:before="0" w:after="20" w:line="273" w:lineRule="auto"/>
              <w:ind w:right="5567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  </w:t>
            </w:r>
          </w:p>
          <w:p w14:paraId="03D8BA8D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69A0658A" wp14:textId="77777777">
            <w:pPr>
              <w:spacing w:before="0" w:after="0" w:line="259" w:lineRule="auto"/>
              <w:ind w:left="1171"/>
            </w:pPr>
            <w:r>
              <w:rPr>
                <w:rFonts w:ascii="Book Antiqua" w:hAnsi="Book Antiqua" w:eastAsia="Book Antiqua" w:cs="Book Antiqua"/>
                <w:sz w:val="20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2EA285AA" wp14:textId="77777777">
            <w:pPr>
              <w:spacing w:before="0" w:after="0" w:line="259" w:lineRule="auto"/>
              <w:ind w:left="461"/>
              <w:jc w:val="center"/>
            </w:pPr>
            <w:r>
              <w:rPr>
                <w:rFonts w:ascii="Book Antiqua" w:hAnsi="Book Antiqua" w:eastAsia="Book Antiqua" w:cs="Book Antiqua"/>
                <w:b w:val="1"/>
                <w:i w:val="1"/>
                <w:color w:val="7f7f7f"/>
                <w:sz w:val="20"/>
              </w:rPr>
              <w:t xml:space="preserve"> </w:t>
            </w:r>
          </w:p>
        </w:tc>
      </w:tr>
    </w:tbl>
    <w:p w:rsidR="64CFF943" w:rsidP="64CFF943" w:rsidRDefault="64CFF943" w14:paraId="731E8AFD" w14:textId="7696339E">
      <w:pPr>
        <w:pStyle w:val="heading1"/>
        <w:spacing w:before="0" w:after="0" w:line="259" w:lineRule="auto"/>
        <w:ind w:left="716"/>
        <w:rPr>
          <w:sz w:val="24"/>
          <w:szCs w:val="24"/>
        </w:rPr>
      </w:pPr>
    </w:p>
    <w:p w:rsidR="64CFF943" w:rsidP="64CFF943" w:rsidRDefault="64CFF943" w14:paraId="27680E5A" w14:textId="698B990C">
      <w:pPr>
        <w:pStyle w:val="heading1"/>
        <w:spacing w:before="0" w:after="0" w:line="259" w:lineRule="auto"/>
        <w:ind w:left="716"/>
        <w:rPr>
          <w:sz w:val="24"/>
          <w:szCs w:val="24"/>
        </w:rPr>
      </w:pPr>
    </w:p>
    <w:p xmlns:wp14="http://schemas.microsoft.com/office/word/2010/wordml" w14:paraId="78804C0F" wp14:textId="77777777">
      <w:pPr>
        <w:pStyle w:val="heading1"/>
        <w:spacing w:before="0" w:after="0" w:line="259" w:lineRule="auto"/>
        <w:ind w:left="716"/>
      </w:pPr>
      <w:r>
        <w:rPr>
          <w:sz w:val="24"/>
        </w:rPr>
        <w:t xml:space="preserve">E</w:t>
      </w:r>
      <w:r>
        <w:rPr/>
        <w:t xml:space="preserve">XPÉRIENCE </w:t>
      </w:r>
      <w:r>
        <w:rPr>
          <w:sz w:val="18"/>
        </w:rPr>
        <w:t xml:space="preserve">(</w:t>
      </w:r>
      <w:r>
        <w:rPr>
          <w:sz w:val="14"/>
        </w:rPr>
        <w:t xml:space="preserve">SUITE</w:t>
      </w:r>
      <w:r>
        <w:rPr>
          <w:sz w:val="18"/>
        </w:rPr>
        <w:t xml:space="preserve">)</w:t>
      </w:r>
      <w:r>
        <w:rPr>
          <w:rFonts w:ascii="Book Antiqua" w:hAnsi="Book Antiqua" w:eastAsia="Book Antiqua" w:cs="Book Antiqua"/>
          <w:b w:val="0"/>
          <w:sz w:val="18"/>
        </w:rPr>
        <w:t xml:space="preserve"> </w:t>
      </w:r>
    </w:p>
    <w:p xmlns:wp14="http://schemas.microsoft.com/office/word/2010/wordml" w14:paraId="58BC89F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  <w:sz w:val="16"/>
        </w:rPr>
        <w:t xml:space="preserve"> </w:t>
      </w:r>
    </w:p>
    <w:p xmlns:wp14="http://schemas.microsoft.com/office/word/2010/wordml" w14:paraId="70945AB8" wp14:textId="77777777">
      <w:pPr>
        <w:spacing w:before="0" w:after="24" w:line="259" w:lineRule="auto"/>
        <w:ind w:left="1171"/>
      </w:pPr>
      <w:r>
        <w:rPr>
          <w:rFonts w:ascii="Book Antiqua" w:hAnsi="Book Antiqua" w:eastAsia="Book Antiqua" w:cs="Book Antiqua"/>
          <w:b w:val="1"/>
          <w:sz w:val="16"/>
        </w:rPr>
        <w:t xml:space="preserve"> </w:t>
      </w:r>
    </w:p>
    <w:p xmlns:wp14="http://schemas.microsoft.com/office/word/2010/wordml" w14:paraId="45FB2F1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184D15E4" wp14:textId="77777777">
      <w:pPr>
        <w:spacing w:before="0" w:after="14" w:line="259" w:lineRule="auto"/>
        <w:ind w:left="1171"/>
      </w:pPr>
      <w:r>
        <w:rPr>
          <w:rFonts w:ascii="Book Antiqua" w:hAnsi="Book Antiqua" w:eastAsia="Book Antiqua" w:cs="Book Antiqua"/>
          <w:b w:val="1"/>
        </w:rPr>
        <w:t xml:space="preserve"> </w:t>
      </w:r>
    </w:p>
    <w:p xmlns:wp14="http://schemas.microsoft.com/office/word/2010/wordml" w14:paraId="01A0BC6D" wp14:textId="74A8D8C4">
      <w:pPr>
        <w:tabs>
          <w:tab w:val="center" w:pos="1555"/>
          <w:tab w:val="center" w:pos="8324"/>
        </w:tabs>
        <w:spacing w:before="0" w:after="3" w:line="259" w:lineRule="auto"/>
      </w:pPr>
      <w:r w:rsidRPr="64CFF943" w:rsidR="2F2DC078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2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009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–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 xml:space="preserve"> </w:t>
      </w: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20"/>
          <w:szCs w:val="20"/>
        </w:rPr>
        <w:t>2011</w:t>
      </w:r>
      <w:r w:rsidRPr="64CFF943" w:rsidR="64CFF943">
        <w:rPr>
          <w:rFonts w:ascii="Book Antiqua" w:hAnsi="Book Antiqua" w:eastAsia="Book Antiqua" w:cs="Book Antiqua"/>
          <w:b w:val="1"/>
          <w:bCs w:val="1"/>
          <w:i w:val="1"/>
          <w:iCs w:val="1"/>
          <w:color w:val="595959" w:themeColor="accent6" w:themeTint="A6" w:themeShade="FF"/>
          <w:sz w:val="18"/>
          <w:szCs w:val="18"/>
        </w:rPr>
        <w:t xml:space="preserve"> </w:t>
      </w:r>
    </w:p>
    <w:p xmlns:wp14="http://schemas.microsoft.com/office/word/2010/wordml" w14:paraId="63A420E6" wp14:textId="22471B24">
      <w:pPr>
        <w:spacing w:before="0" w:after="6" w:line="259" w:lineRule="auto"/>
      </w:pPr>
      <w:r w:rsidRPr="64CFF943" w:rsidR="64CFF943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16"/>
          <w:szCs w:val="16"/>
        </w:rPr>
        <w:t xml:space="preserve"> </w:t>
      </w:r>
      <w:r w:rsidRPr="64CFF943" w:rsidR="576B07FD">
        <w:rPr>
          <w:rFonts w:ascii="Book Antiqua" w:hAnsi="Book Antiqua" w:eastAsia="Book Antiqua" w:cs="Book Antiqua"/>
          <w:i w:val="1"/>
          <w:iCs w:val="1"/>
          <w:color w:val="595959" w:themeColor="accent6" w:themeTint="A6" w:themeShade="FF"/>
          <w:sz w:val="16"/>
          <w:szCs w:val="16"/>
        </w:rPr>
        <w:t xml:space="preserve">                          </w:t>
      </w:r>
      <w:r w:rsidRPr="64CFF943" w:rsidR="576B07FD">
        <w:rPr>
          <w:rFonts w:ascii="Book Antiqua" w:hAnsi="Book Antiqua" w:eastAsia="Book Antiqua" w:cs="Book Antiqua"/>
          <w:b w:val="1"/>
          <w:bCs w:val="1"/>
          <w:i w:val="1"/>
          <w:iCs w:val="1"/>
          <w:color w:val="595959" w:themeColor="accent6" w:themeTint="A6" w:themeShade="FF"/>
          <w:sz w:val="20"/>
          <w:szCs w:val="20"/>
        </w:rPr>
        <w:t xml:space="preserve">  Commis</w:t>
      </w:r>
    </w:p>
    <w:p xmlns:wp14="http://schemas.microsoft.com/office/word/2010/wordml" w14:paraId="7A150E18" wp14:textId="046C75F1">
      <w:pPr>
        <w:spacing w:before="0" w:after="2" w:line="259" w:lineRule="auto"/>
        <w:ind w:left="10" w:right="-15" w:hanging="10"/>
        <w:jc w:val="right"/>
      </w:pPr>
      <w:r w:rsidRPr="64CFF943" w:rsidR="64CFF943">
        <w:rPr>
          <w:rFonts w:ascii="Times New Roman" w:hAnsi="Times New Roman" w:eastAsia="Times New Roman" w:cs="Times New Roman"/>
          <w:color w:val="595959" w:themeColor="accent6" w:themeTint="A6" w:themeShade="FF"/>
          <w:sz w:val="16"/>
          <w:szCs w:val="16"/>
        </w:rPr>
        <w:t xml:space="preserve"> </w:t>
      </w:r>
    </w:p>
    <w:p xmlns:wp14="http://schemas.microsoft.com/office/word/2010/wordml" w14:paraId="028EB558" wp14:textId="77777777">
      <w:pPr>
        <w:spacing w:before="0" w:after="27" w:line="259" w:lineRule="auto"/>
      </w:pPr>
      <w:r>
        <w:rPr>
          <w:rFonts w:ascii="Times New Roman" w:hAnsi="Times New Roman" w:eastAsia="Times New Roman" w:cs="Times New Roman"/>
          <w:sz w:val="16"/>
        </w:rPr>
        <w:t xml:space="preserve"> </w:t>
      </w:r>
    </w:p>
    <w:p xmlns:wp14="http://schemas.microsoft.com/office/word/2010/wordml" w14:paraId="528F1593" wp14:textId="77777777">
      <w:pPr>
        <w:spacing w:before="0" w:after="3" w:line="259" w:lineRule="auto"/>
        <w:ind w:left="1166" w:hanging="10"/>
      </w:pP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SuperAnimalerie</w:t>
      </w: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 </w:t>
      </w:r>
    </w:p>
    <w:p xmlns:wp14="http://schemas.microsoft.com/office/word/2010/wordml" w14:paraId="347ED08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i w:val="1"/>
          <w:color w:val="595959"/>
          <w:sz w:val="20"/>
        </w:rPr>
        <w:t xml:space="preserve"> </w:t>
      </w:r>
      <w:r>
        <w:rPr>
          <w:rFonts w:ascii="Book Antiqua" w:hAnsi="Book Antiqua" w:eastAsia="Book Antiqua" w:cs="Book Antiqua"/>
          <w:i w:val="1"/>
          <w:color w:val="7f7f7f"/>
          <w:sz w:val="20"/>
        </w:rPr>
        <w:t xml:space="preserve"> 	</w:t>
      </w:r>
      <w:r>
        <w:rPr>
          <w:rFonts w:ascii="Book Antiqua" w:hAnsi="Book Antiqua" w:eastAsia="Book Antiqua" w:cs="Book Antiqua"/>
          <w:b w:val="1"/>
          <w:i w:val="1"/>
          <w:color w:val="7f7f7f"/>
          <w:sz w:val="20"/>
        </w:rPr>
        <w:t xml:space="preserve"> </w:t>
      </w:r>
    </w:p>
    <w:p xmlns:wp14="http://schemas.microsoft.com/office/word/2010/wordml" w14:paraId="66E8DF9A" wp14:textId="77777777">
      <w:pPr>
        <w:spacing w:before="0" w:after="24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5758F387" wp14:textId="77777777">
      <w:pPr>
        <w:numPr>
          <w:ilvl w:val="0"/>
          <w:numId w:val="4"/>
        </w:numPr>
        <w:spacing w:before="0" w:after="4" w:line="250" w:lineRule="auto"/>
        <w:ind w:left="2576" w:right="437" w:hanging="285"/>
      </w:pPr>
      <w:r>
        <w:rPr>
          <w:rFonts w:ascii="Book Antiqua" w:hAnsi="Book Antiqua" w:eastAsia="Book Antiqua" w:cs="Book Antiqua"/>
          <w:sz w:val="20"/>
        </w:rPr>
        <w:t xml:space="preserve">Remplir les étalages 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3C884748" wp14:textId="77777777">
      <w:pPr>
        <w:numPr>
          <w:ilvl w:val="0"/>
          <w:numId w:val="4"/>
        </w:numPr>
        <w:spacing w:before="0" w:after="4" w:line="250" w:lineRule="auto"/>
        <w:ind w:left="2576" w:right="437" w:hanging="285"/>
      </w:pPr>
      <w:r>
        <w:rPr>
          <w:rFonts w:ascii="Book Antiqua" w:hAnsi="Book Antiqua" w:eastAsia="Book Antiqua" w:cs="Book Antiqua"/>
          <w:sz w:val="20"/>
        </w:rPr>
        <w:t xml:space="preserve">Nettoyer les cages des animaux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2FD160D9" wp14:textId="77777777">
      <w:pPr>
        <w:numPr>
          <w:ilvl w:val="0"/>
          <w:numId w:val="4"/>
        </w:numPr>
        <w:spacing w:before="0" w:after="15" w:line="259" w:lineRule="auto"/>
        <w:ind w:left="2576" w:right="437" w:hanging="285"/>
      </w:pPr>
      <w:r>
        <w:rPr>
          <w:rFonts w:ascii="Book Antiqua" w:hAnsi="Book Antiqua" w:eastAsia="Book Antiqua" w:cs="Book Antiqua"/>
          <w:sz w:val="20"/>
        </w:rPr>
        <w:t xml:space="preserve">Guider les clients afin de trouver ce qu’il</w:t>
      </w:r>
      <w:r>
        <w:rPr>
          <w:rFonts w:ascii="Book Antiqua" w:hAnsi="Book Antiqua" w:eastAsia="Book Antiqua" w:cs="Book Antiqua"/>
          <w:sz w:val="20"/>
        </w:rPr>
        <w:t xml:space="preserve">s recherchent 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CED778B" wp14:textId="77777777">
      <w:pPr>
        <w:numPr>
          <w:ilvl w:val="0"/>
          <w:numId w:val="4"/>
        </w:numPr>
        <w:spacing w:before="0" w:after="8" w:line="269" w:lineRule="auto"/>
        <w:ind w:left="2576" w:right="437" w:hanging="285"/>
      </w:pPr>
      <w:r>
        <w:rPr>
          <w:rFonts w:ascii="Book Antiqua" w:hAnsi="Book Antiqua" w:eastAsia="Book Antiqua" w:cs="Book Antiqua"/>
          <w:sz w:val="20"/>
        </w:rPr>
        <w:t xml:space="preserve">Conseiller le client afin qu’il trouve le produit le </w:t>
      </w:r>
      <w:r>
        <w:rPr>
          <w:rFonts w:ascii="Book Antiqua" w:hAnsi="Book Antiqua" w:eastAsia="Book Antiqua" w:cs="Book Antiqua"/>
          <w:sz w:val="20"/>
        </w:rPr>
        <w:t xml:space="preserve">mieux adapter</w:t>
      </w:r>
      <w:r>
        <w:rPr>
          <w:rFonts w:ascii="Book Antiqua" w:hAnsi="Book Antiqua" w:eastAsia="Book Antiqua" w:cs="Book Antiqua"/>
          <w:sz w:val="20"/>
        </w:rPr>
        <w:t xml:space="preserve"> </w:t>
      </w:r>
      <w:r>
        <w:rPr>
          <w:rFonts w:ascii="Book Antiqua" w:hAnsi="Book Antiqua" w:eastAsia="Book Antiqua" w:cs="Book Antiqua"/>
          <w:sz w:val="20"/>
        </w:rPr>
        <w:t xml:space="preserve">à ses besoins.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37F08B6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5F93075F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E72ADE8" wp14:textId="77777777">
      <w:pPr>
        <w:spacing w:before="0" w:after="1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3C7B8B64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1596254" wp14:textId="77777777">
      <w:pPr>
        <w:spacing w:before="0" w:after="8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06ED1C0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707D7BCF" wp14:textId="77777777">
      <w:pPr>
        <w:spacing w:before="0" w:after="1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2A47D515" wp14:textId="77777777">
      <w:pPr>
        <w:spacing w:before="0" w:after="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15E48944" wp14:textId="77777777">
      <w:pPr>
        <w:spacing w:before="0" w:after="123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0A4E68ED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4"/>
        </w:rPr>
        <w:t xml:space="preserve"> </w:t>
      </w:r>
    </w:p>
    <w:p xmlns:wp14="http://schemas.microsoft.com/office/word/2010/wordml" w14:paraId="30E85FE0" wp14:textId="77777777">
      <w:pPr>
        <w:spacing w:before="0" w:after="28" w:line="259" w:lineRule="auto"/>
        <w:ind w:left="1171"/>
      </w:pPr>
      <w:r>
        <w:rPr>
          <w:rFonts w:ascii="Book Antiqua" w:hAnsi="Book Antiqua" w:eastAsia="Book Antiqua" w:cs="Book Antiqua"/>
          <w:sz w:val="12"/>
        </w:rPr>
        <w:t xml:space="preserve"> </w:t>
      </w:r>
    </w:p>
    <w:p xmlns:wp14="http://schemas.microsoft.com/office/word/2010/wordml" w14:paraId="2080AEB9" wp14:textId="77777777">
      <w:pPr>
        <w:spacing w:before="0" w:after="11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29AC5F55" wp14:textId="77777777">
      <w:pPr>
        <w:spacing w:before="0" w:after="26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08AA560B" wp14:textId="77777777">
      <w:pPr>
        <w:spacing w:before="0" w:after="0" w:line="259" w:lineRule="auto"/>
        <w:ind w:left="461"/>
        <w:jc w:val="center"/>
      </w:pPr>
      <w:r>
        <w:rPr>
          <w:rFonts w:ascii="Book Antiqua" w:hAnsi="Book Antiqua" w:eastAsia="Book Antiqua" w:cs="Book Antiqua"/>
          <w:i w:val="1"/>
          <w:color w:val="595959"/>
          <w:sz w:val="16"/>
        </w:rPr>
        <w:t xml:space="preserve">:</w:t>
      </w:r>
      <w:r>
        <w:rPr>
          <w:rFonts w:ascii="Book Antiqua" w:hAnsi="Book Antiqua" w:eastAsia="Book Antiqua" w:cs="Book Antiqua"/>
          <w:color w:val="595959"/>
          <w:sz w:val="16"/>
        </w:rPr>
        <w:t xml:space="preserve"> </w:t>
      </w:r>
    </w:p>
    <w:p xmlns:wp14="http://schemas.microsoft.com/office/word/2010/wordml" w14:paraId="4A2859AB" wp14:textId="77777777">
      <w:pPr>
        <w:spacing w:before="0" w:after="46" w:line="259" w:lineRule="auto"/>
        <w:ind w:left="1171"/>
      </w:pPr>
      <w:r>
        <w:rPr>
          <w:rFonts w:ascii="Book Antiqua" w:hAnsi="Book Antiqua" w:eastAsia="Book Antiqua" w:cs="Book Antiqua"/>
          <w:sz w:val="14"/>
        </w:rPr>
        <w:t xml:space="preserve"> </w:t>
      </w:r>
    </w:p>
    <w:p xmlns:wp14="http://schemas.microsoft.com/office/word/2010/wordml" w14:paraId="1ECA394A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5F21F270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7146A6A2" wp14:textId="77777777">
      <w:pPr>
        <w:spacing w:before="0" w:after="0" w:line="259" w:lineRule="auto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3E226854" wp14:textId="77777777">
      <w:pPr>
        <w:spacing w:before="0" w:after="32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88385D0" wp14:textId="77777777">
      <w:pPr>
        <w:spacing w:before="0" w:after="0" w:line="259" w:lineRule="auto"/>
        <w:ind w:left="2977"/>
      </w:pPr>
      <w:r>
        <w:rPr>
          <w:rFonts w:ascii="Book Antiqua" w:hAnsi="Book Antiqua" w:eastAsia="Book Antiqua" w:cs="Book Antiqua"/>
          <w:i w:val="1"/>
          <w:color w:val="7f7f7f"/>
          <w:sz w:val="18"/>
        </w:rPr>
        <w:t xml:space="preserve"> 	</w:t>
      </w: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1965C7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color w:val="7f7f7f"/>
          <w:sz w:val="18"/>
        </w:rPr>
        <w:t xml:space="preserve"> </w:t>
      </w:r>
    </w:p>
    <w:p xmlns:wp14="http://schemas.microsoft.com/office/word/2010/wordml" w14:paraId="4467701B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p xmlns:wp14="http://schemas.microsoft.com/office/word/2010/wordml" w14:paraId="762EAA38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16E66445" wp14:textId="77777777">
      <w:pPr>
        <w:spacing w:before="0" w:after="26" w:line="259" w:lineRule="auto"/>
        <w:ind w:left="1171"/>
      </w:pPr>
      <w:r>
        <w:rPr>
          <w:rFonts w:ascii="Book Antiqua" w:hAnsi="Book Antiqua" w:eastAsia="Book Antiqua" w:cs="Book Antiqua"/>
          <w:sz w:val="16"/>
        </w:rPr>
        <w:t xml:space="preserve"> </w:t>
      </w:r>
    </w:p>
    <w:p xmlns:wp14="http://schemas.microsoft.com/office/word/2010/wordml" w14:paraId="6FA49699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color w:val="595959"/>
        </w:rPr>
        <w:t xml:space="preserve"> 	</w:t>
      </w:r>
      <w:r>
        <w:rPr>
          <w:rFonts w:ascii="Book Antiqua" w:hAnsi="Book Antiqua" w:eastAsia="Book Antiqua" w:cs="Book Antiqua"/>
          <w:b w:val="1"/>
          <w:i w:val="1"/>
          <w:color w:val="595959"/>
          <w:sz w:val="18"/>
        </w:rPr>
        <w:t xml:space="preserve"> </w:t>
      </w:r>
    </w:p>
    <w:p xmlns:wp14="http://schemas.microsoft.com/office/word/2010/wordml" w14:paraId="7DE13593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20"/>
        </w:rPr>
        <w:t xml:space="preserve"> </w:t>
      </w:r>
    </w:p>
    <w:p xmlns:wp14="http://schemas.microsoft.com/office/word/2010/wordml" w14:paraId="6EBA70B7" wp14:textId="77777777">
      <w:pPr>
        <w:spacing w:before="0" w:after="0" w:line="259" w:lineRule="auto"/>
        <w:ind w:left="1171"/>
      </w:pPr>
      <w:r>
        <w:rPr>
          <w:rFonts w:ascii="Book Antiqua" w:hAnsi="Book Antiqua" w:eastAsia="Book Antiqua" w:cs="Book Antiqua"/>
          <w:sz w:val="18"/>
        </w:rPr>
        <w:t xml:space="preserve"> </w:t>
      </w:r>
    </w:p>
    <w:sectPr>
      <w:pgSz w:w="12240" w:h="15840" w:orient="portrait"/>
      <w:pgMar w:top="740" w:right="1086" w:bottom="1223" w:left="1441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22ab4da2"/>
    <w:multiLevelType w:val="hybridMultilevel"/>
    <w:lvl w:ilvl="0">
      <w:start w:val="1"/>
      <w:numFmt w:val="bullet"/>
      <w:lvlText w:val="▪"/>
      <w:pPr>
        <w:ind w:left="14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1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8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5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2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1">
    <w:nsid w:val="17d44742"/>
    <w:multiLevelType w:val="hybridMultilevel"/>
    <w:lvl w:ilvl="0">
      <w:start w:val="1"/>
      <w:numFmt w:val="bullet"/>
      <w:lvlText w:val="▪"/>
      <w:pPr>
        <w:ind w:left="17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2">
    <w:nsid w:val="7557fc8a"/>
    <w:multiLevelType w:val="hybridMultilevel"/>
    <w:lvl w:ilvl="0">
      <w:start w:val="1"/>
      <w:numFmt w:val="bullet"/>
      <w:lvlText w:val="▪"/>
      <w:pPr>
        <w:ind w:left="1786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243f6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3">
    <w:nsid w:val="768c4edf"/>
    <w:multiLevelType w:val="hybridMultilevel"/>
    <w:lvl w:ilvl="0">
      <w:start w:val="1"/>
      <w:numFmt w:val="bullet"/>
      <w:lvlText w:val="▪"/>
      <w:pPr>
        <w:ind w:left="257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33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40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8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5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6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8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4">
    <w:nsid w:val="28ac13d"/>
    <w:multiLevelType w:val="hybridMultilevel"/>
    <w:lvl w:ilvl="0">
      <w:start w:val="1"/>
      <w:numFmt w:val="bullet"/>
      <w:lvlText w:val="▪"/>
      <w:pPr>
        <w:ind w:left="22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33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40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8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53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625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97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69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841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abstractNum w:abstractNumId="5">
    <w:nsid w:val="36cf3616"/>
    <w:multiLevelType w:val="hybridMultilevel"/>
    <w:lvl w:ilvl="0">
      <w:start w:val="1"/>
      <w:numFmt w:val="bullet"/>
      <w:lvlText w:val="▪"/>
      <w:pPr>
        <w:ind w:left="14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5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2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9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468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40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12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84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561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5BC24D4F"/>
  <w15:docId w15:val="{A0018123-A0DD-46FF-914D-7C8F229462E4}"/>
  <w:rsids>
    <w:rsidRoot w:val="01ABA77F"/>
    <w:rsid w:val="01ABA77F"/>
    <w:rsid w:val="199251FC"/>
    <w:rsid w:val="2F2DC078"/>
    <w:rsid w:val="33B80D6F"/>
    <w:rsid w:val="3444BCEE"/>
    <w:rsid w:val="425F0673"/>
    <w:rsid w:val="4AE0C4A6"/>
    <w:rsid w:val="4EE29E55"/>
    <w:rsid w:val="51AE40C9"/>
    <w:rsid w:val="556877DC"/>
    <w:rsid w:val="576B07FD"/>
    <w:rsid w:val="58DE8260"/>
    <w:rsid w:val="61584CA2"/>
    <w:rsid w:val="63B2D2AE"/>
    <w:rsid w:val="64CFF943"/>
    <w:rsid w:val="65A0437F"/>
    <w:rsid w:val="6C4FE420"/>
    <w:rsid w:val="73963A15"/>
    <w:rsid w:val="73C074F5"/>
    <w:rsid w:val="746AA38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00000"/>
      <w:bidi w:val="0"/>
      <w:spacing w:before="0" w:after="0" w:line="259" w:lineRule="auto"/>
      <w:ind w:left="731" w:right="0" w:hanging="10"/>
      <w:jc w:val="left"/>
      <w:outlineLvl w:val="0"/>
    </w:pPr>
    <w:rPr>
      <w:rFonts w:ascii="Book Antiqua" w:hAnsi="Book Antiqua" w:eastAsia="Book Antiqua" w:cs="Book Antiqua"/>
      <w:b w:val="1"/>
      <w:color w:val="ffffff"/>
      <w:sz w:val="19"/>
    </w:rPr>
  </w:style>
  <w:style w:type="character" w:styleId="heading1Char">
    <w:name w:val="Heading 1 Char"/>
    <w:link w:val="heading1"/>
    <w:rPr>
      <w:rFonts w:ascii="Book Antiqua" w:hAnsi="Book Antiqua" w:eastAsia="Book Antiqua" w:cs="Book Antiqua"/>
      <w:b w:val="1"/>
      <w:color w:val="ffffff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 w:val="0"/>
      <w:spacing w:before="0" w:after="0" w:line="259" w:lineRule="auto"/>
      <w:ind w:left="1181" w:right="0" w:hanging="10"/>
      <w:jc w:val="left"/>
      <w:outlineLvl w:val="1"/>
    </w:pPr>
    <w:rPr>
      <w:rFonts w:ascii="Book Antiqua" w:hAnsi="Book Antiqua" w:eastAsia="Book Antiqua" w:cs="Book Antiqua"/>
      <w:b w:val="1"/>
      <w:color w:val="000000"/>
      <w:sz w:val="20"/>
    </w:rPr>
  </w:style>
  <w:style w:type="character" w:styleId="heading2Char">
    <w:name w:val="Heading 2 Char"/>
    <w:link w:val="heading2"/>
    <w:rPr>
      <w:rFonts w:ascii="Book Antiqua" w:hAnsi="Book Antiqua" w:eastAsia="Book Antiqua" w:cs="Book Antiqua"/>
      <w:b w:val="1"/>
      <w:color w:val="000000"/>
      <w:sz w:val="20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Prénom Nom</dc:creator>
  <dc:title>Matthieu Degenève B</dc:title>
  <dc:subject/>
  <keywords/>
  <dcterms:created xsi:type="dcterms:W3CDTF">2025-01-09T15:37:02.0000000Z</dcterms:created>
  <dcterms:modified xsi:type="dcterms:W3CDTF">2025-01-09T15:50:46.5403225Z</dcterms:modified>
  <lastModifiedBy>Marylou Reber</lastModifiedBy>
</coreProperties>
</file>